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0BC19" w14:textId="2D1EC8B7" w:rsidR="002A6E26" w:rsidRDefault="002A6E26" w:rsidP="002A6E26">
      <w:pPr>
        <w:spacing w:after="0"/>
        <w:ind w:firstLine="709"/>
        <w:jc w:val="center"/>
      </w:pPr>
      <w:bookmarkStart w:id="0" w:name="_GoBack"/>
      <w:bookmarkEnd w:id="0"/>
      <w:r>
        <w:t>Дисциплина «Современные методы подсчета запасов»</w:t>
      </w:r>
    </w:p>
    <w:p w14:paraId="71964C7B" w14:textId="4FF20BB4" w:rsidR="00F12C76" w:rsidRDefault="002A6E26" w:rsidP="002A6E26">
      <w:pPr>
        <w:spacing w:after="0"/>
        <w:ind w:firstLine="709"/>
        <w:jc w:val="center"/>
      </w:pPr>
      <w:r>
        <w:t>Практическое задание №1</w:t>
      </w:r>
      <w:r w:rsidR="006B2A9B">
        <w:t xml:space="preserve">. </w:t>
      </w:r>
      <w:r w:rsidR="006B2A9B" w:rsidRPr="006B2A9B">
        <w:rPr>
          <w:b/>
          <w:bCs/>
        </w:rPr>
        <w:t>Реферат</w:t>
      </w:r>
    </w:p>
    <w:p w14:paraId="4F45703D" w14:textId="77777777" w:rsidR="002A6E26" w:rsidRDefault="002A6E26" w:rsidP="002A6E26">
      <w:pPr>
        <w:spacing w:after="0"/>
        <w:ind w:firstLine="709"/>
        <w:jc w:val="center"/>
      </w:pPr>
    </w:p>
    <w:p w14:paraId="4A2362F1" w14:textId="640FDDA4" w:rsidR="002A6E26" w:rsidRDefault="002A6E26" w:rsidP="002A6E26">
      <w:pPr>
        <w:spacing w:after="0"/>
        <w:ind w:firstLine="709"/>
        <w:jc w:val="both"/>
      </w:pPr>
      <w:r>
        <w:t>Составить реферат на тему:</w:t>
      </w:r>
    </w:p>
    <w:p w14:paraId="7AC870E5" w14:textId="77777777" w:rsidR="002A6E26" w:rsidRDefault="002A6E26" w:rsidP="002A6E26">
      <w:pPr>
        <w:spacing w:after="0"/>
        <w:ind w:firstLine="709"/>
        <w:jc w:val="both"/>
      </w:pPr>
    </w:p>
    <w:p w14:paraId="321BDA8A" w14:textId="45301E79" w:rsidR="002A6E26" w:rsidRDefault="002A6E26" w:rsidP="002A6E26">
      <w:pPr>
        <w:spacing w:after="0"/>
        <w:ind w:firstLine="709"/>
        <w:jc w:val="both"/>
        <w:rPr>
          <w:b/>
          <w:bCs/>
        </w:rPr>
      </w:pPr>
      <w:r>
        <w:t xml:space="preserve">1 вариант: </w:t>
      </w:r>
      <w:r w:rsidR="00127664" w:rsidRPr="00127664">
        <w:rPr>
          <w:b/>
          <w:bCs/>
        </w:rPr>
        <w:t>Методика разведки, опробования и подсчет запасов.</w:t>
      </w:r>
    </w:p>
    <w:p w14:paraId="7CDC47D3" w14:textId="77777777" w:rsidR="00127664" w:rsidRDefault="00127664" w:rsidP="002A6E26">
      <w:pPr>
        <w:spacing w:after="0"/>
        <w:ind w:firstLine="709"/>
        <w:jc w:val="both"/>
      </w:pPr>
    </w:p>
    <w:p w14:paraId="38644378" w14:textId="04C63B54" w:rsidR="002A6E26" w:rsidRDefault="002A6E26" w:rsidP="002A6E26">
      <w:pPr>
        <w:spacing w:after="0"/>
        <w:ind w:firstLine="709"/>
        <w:jc w:val="both"/>
        <w:rPr>
          <w:b/>
          <w:bCs/>
        </w:rPr>
      </w:pPr>
      <w:r>
        <w:t xml:space="preserve">2 вариант: </w:t>
      </w:r>
      <w:r w:rsidR="00127664" w:rsidRPr="00127664">
        <w:rPr>
          <w:b/>
          <w:bCs/>
        </w:rPr>
        <w:t>Методы подсчета запасов твердых полезных ископаемых.</w:t>
      </w:r>
    </w:p>
    <w:p w14:paraId="3D04BEFF" w14:textId="77777777" w:rsidR="00127664" w:rsidRDefault="00127664" w:rsidP="002A6E26">
      <w:pPr>
        <w:spacing w:after="0"/>
        <w:ind w:firstLine="709"/>
        <w:jc w:val="both"/>
      </w:pPr>
    </w:p>
    <w:p w14:paraId="64D129F0" w14:textId="38CC5D5E" w:rsidR="002A6E26" w:rsidRPr="00127664" w:rsidRDefault="002A6E26" w:rsidP="002A6E26">
      <w:pPr>
        <w:spacing w:after="0"/>
        <w:ind w:firstLine="709"/>
        <w:jc w:val="both"/>
        <w:rPr>
          <w:b/>
          <w:bCs/>
        </w:rPr>
      </w:pPr>
      <w:r>
        <w:t xml:space="preserve">3 </w:t>
      </w:r>
      <w:r w:rsidR="00127664">
        <w:t>в</w:t>
      </w:r>
      <w:r>
        <w:t xml:space="preserve">ариант: </w:t>
      </w:r>
      <w:r w:rsidR="00127664" w:rsidRPr="00127664">
        <w:rPr>
          <w:b/>
          <w:bCs/>
        </w:rPr>
        <w:t>Подсчет запасов нефти и газа: методы, способы, классификаци</w:t>
      </w:r>
      <w:r w:rsidR="00127664">
        <w:rPr>
          <w:b/>
          <w:bCs/>
        </w:rPr>
        <w:t>я ресурсов нефти и газа (для РК)</w:t>
      </w:r>
      <w:r w:rsidR="00127664" w:rsidRPr="00127664">
        <w:rPr>
          <w:b/>
          <w:bCs/>
        </w:rPr>
        <w:t>.</w:t>
      </w:r>
    </w:p>
    <w:p w14:paraId="5CAB4388" w14:textId="77777777" w:rsidR="00127664" w:rsidRDefault="00127664" w:rsidP="002A6E26">
      <w:pPr>
        <w:spacing w:after="0"/>
        <w:ind w:firstLine="709"/>
        <w:jc w:val="both"/>
      </w:pPr>
    </w:p>
    <w:p w14:paraId="29CD95C7" w14:textId="77777777" w:rsidR="00127664" w:rsidRDefault="00127664" w:rsidP="002A6E26">
      <w:pPr>
        <w:spacing w:after="0"/>
        <w:ind w:firstLine="709"/>
        <w:jc w:val="both"/>
      </w:pPr>
    </w:p>
    <w:p w14:paraId="1F0E21F0" w14:textId="66442897" w:rsidR="002A6E26" w:rsidRDefault="00127664" w:rsidP="002A6E26">
      <w:pPr>
        <w:spacing w:after="0"/>
        <w:ind w:firstLine="709"/>
        <w:jc w:val="both"/>
      </w:pPr>
      <w:r>
        <w:t xml:space="preserve">Реферат должен содержать: титульный лист, введение, </w:t>
      </w:r>
      <w:r>
        <w:t>основная часть</w:t>
      </w:r>
      <w:r>
        <w:t xml:space="preserve"> (</w:t>
      </w:r>
      <w:r>
        <w:t>не более 20 печатных листов</w:t>
      </w:r>
      <w:r>
        <w:t>), заключение (если имеется), список использованных источников.</w:t>
      </w:r>
    </w:p>
    <w:p w14:paraId="16F8941E" w14:textId="77777777" w:rsidR="00127664" w:rsidRDefault="00127664" w:rsidP="002A6E26">
      <w:pPr>
        <w:spacing w:after="0"/>
        <w:ind w:firstLine="709"/>
        <w:jc w:val="both"/>
      </w:pPr>
    </w:p>
    <w:p w14:paraId="45978FEA" w14:textId="77777777" w:rsidR="00AA2B43" w:rsidRDefault="00AA2B43" w:rsidP="002A6E26">
      <w:pPr>
        <w:spacing w:after="0"/>
        <w:ind w:firstLine="709"/>
        <w:jc w:val="both"/>
      </w:pPr>
    </w:p>
    <w:p w14:paraId="27FD3C1B" w14:textId="298953F8" w:rsidR="002A6E26" w:rsidRDefault="002A6E26" w:rsidP="002A6E26">
      <w:pPr>
        <w:spacing w:after="0"/>
        <w:ind w:firstLine="709"/>
        <w:jc w:val="both"/>
        <w:rPr>
          <w:b/>
          <w:bCs/>
        </w:rPr>
      </w:pPr>
      <w:r w:rsidRPr="002A6E26">
        <w:rPr>
          <w:b/>
          <w:bCs/>
        </w:rPr>
        <w:t>Пример оформления см. ниже:</w:t>
      </w:r>
    </w:p>
    <w:p w14:paraId="53818CE1" w14:textId="77777777" w:rsidR="00AA2B43" w:rsidRPr="002A6E26" w:rsidRDefault="00AA2B43" w:rsidP="002A6E26">
      <w:pPr>
        <w:spacing w:after="0"/>
        <w:ind w:firstLine="709"/>
        <w:jc w:val="both"/>
        <w:rPr>
          <w:b/>
          <w:bCs/>
        </w:rPr>
      </w:pPr>
    </w:p>
    <w:p w14:paraId="14090F1A" w14:textId="45AC502A" w:rsidR="00806236" w:rsidRPr="00806236" w:rsidRDefault="00806236" w:rsidP="00806236">
      <w:pPr>
        <w:spacing w:after="0"/>
        <w:ind w:firstLine="709"/>
        <w:jc w:val="both"/>
        <w:rPr>
          <w:i/>
          <w:iCs/>
        </w:rPr>
      </w:pPr>
      <w:r w:rsidRPr="00806236">
        <w:rPr>
          <w:i/>
          <w:iCs/>
        </w:rPr>
        <w:t xml:space="preserve">Шрифт - </w:t>
      </w:r>
      <w:r w:rsidRPr="00806236">
        <w:rPr>
          <w:i/>
          <w:iCs/>
          <w:lang w:val="en-US"/>
        </w:rPr>
        <w:t>Times</w:t>
      </w:r>
      <w:r w:rsidRPr="00806236">
        <w:rPr>
          <w:i/>
          <w:iCs/>
        </w:rPr>
        <w:t xml:space="preserve"> </w:t>
      </w:r>
      <w:r w:rsidRPr="00806236">
        <w:rPr>
          <w:i/>
          <w:iCs/>
          <w:lang w:val="en-US"/>
        </w:rPr>
        <w:t>New</w:t>
      </w:r>
      <w:r w:rsidRPr="00806236">
        <w:rPr>
          <w:i/>
          <w:iCs/>
        </w:rPr>
        <w:t xml:space="preserve"> </w:t>
      </w:r>
      <w:r w:rsidRPr="00806236">
        <w:rPr>
          <w:i/>
          <w:iCs/>
          <w:lang w:val="en-US"/>
        </w:rPr>
        <w:t>Roman</w:t>
      </w:r>
      <w:r w:rsidRPr="00806236">
        <w:rPr>
          <w:i/>
          <w:iCs/>
        </w:rPr>
        <w:t>, 12</w:t>
      </w:r>
    </w:p>
    <w:p w14:paraId="3A951E6E" w14:textId="77777777" w:rsidR="00806236" w:rsidRDefault="00806236" w:rsidP="00806236">
      <w:pPr>
        <w:spacing w:after="0"/>
        <w:ind w:firstLine="709"/>
        <w:jc w:val="both"/>
        <w:rPr>
          <w:i/>
          <w:iCs/>
        </w:rPr>
      </w:pPr>
      <w:r w:rsidRPr="00806236">
        <w:rPr>
          <w:i/>
          <w:iCs/>
        </w:rPr>
        <w:t>Межстрочный интервал 1,5</w:t>
      </w:r>
    </w:p>
    <w:p w14:paraId="0ACE9CB8" w14:textId="282FFDAA" w:rsidR="00806236" w:rsidRPr="00806236" w:rsidRDefault="00806236" w:rsidP="00806236">
      <w:pPr>
        <w:spacing w:after="0"/>
        <w:ind w:firstLine="709"/>
        <w:jc w:val="both"/>
        <w:rPr>
          <w:i/>
          <w:iCs/>
        </w:rPr>
      </w:pPr>
      <w:r>
        <w:rPr>
          <w:i/>
          <w:iCs/>
        </w:rPr>
        <w:t xml:space="preserve">Соблюдать абзацы. </w:t>
      </w:r>
    </w:p>
    <w:p w14:paraId="74D8776F" w14:textId="77777777" w:rsidR="00806236" w:rsidRDefault="00806236" w:rsidP="00806236">
      <w:pPr>
        <w:spacing w:after="0"/>
        <w:ind w:firstLine="709"/>
        <w:jc w:val="both"/>
        <w:rPr>
          <w:b/>
          <w:bCs/>
        </w:rPr>
      </w:pPr>
    </w:p>
    <w:p w14:paraId="305CE5D4" w14:textId="77777777" w:rsidR="00806236" w:rsidRDefault="00806236" w:rsidP="00806236">
      <w:pPr>
        <w:spacing w:after="0"/>
        <w:ind w:firstLine="709"/>
        <w:jc w:val="both"/>
        <w:rPr>
          <w:b/>
          <w:bCs/>
        </w:rPr>
      </w:pPr>
    </w:p>
    <w:p w14:paraId="7FE997FB" w14:textId="77777777" w:rsidR="00806236" w:rsidRDefault="00806236" w:rsidP="00806236">
      <w:pPr>
        <w:spacing w:after="0"/>
        <w:ind w:firstLine="709"/>
        <w:jc w:val="both"/>
        <w:rPr>
          <w:b/>
          <w:bCs/>
        </w:rPr>
      </w:pPr>
    </w:p>
    <w:p w14:paraId="0BD77DE8" w14:textId="6505D3F1" w:rsidR="00806236" w:rsidRDefault="00806236">
      <w:pPr>
        <w:spacing w:line="259" w:lineRule="auto"/>
        <w:rPr>
          <w:b/>
          <w:bCs/>
        </w:rPr>
      </w:pPr>
      <w:r>
        <w:rPr>
          <w:b/>
          <w:bCs/>
        </w:rPr>
        <w:br w:type="page"/>
      </w:r>
    </w:p>
    <w:p w14:paraId="028E8BE0" w14:textId="05BD2E77" w:rsidR="002A6E26" w:rsidRPr="00806236" w:rsidRDefault="002A6E26">
      <w:pPr>
        <w:spacing w:line="259" w:lineRule="auto"/>
        <w:rPr>
          <w:sz w:val="24"/>
          <w:szCs w:val="24"/>
        </w:rPr>
      </w:pPr>
    </w:p>
    <w:p w14:paraId="541ACDAD" w14:textId="2351574B" w:rsidR="002A6E26" w:rsidRPr="00806236" w:rsidRDefault="002A6E26" w:rsidP="002A6E26">
      <w:pPr>
        <w:spacing w:after="0"/>
        <w:ind w:firstLine="709"/>
        <w:jc w:val="right"/>
        <w:rPr>
          <w:b/>
          <w:bCs/>
          <w:sz w:val="24"/>
          <w:szCs w:val="24"/>
        </w:rPr>
      </w:pPr>
      <w:r w:rsidRPr="00806236">
        <w:rPr>
          <w:b/>
          <w:bCs/>
          <w:sz w:val="24"/>
          <w:szCs w:val="24"/>
        </w:rPr>
        <w:t xml:space="preserve">Приложение А </w:t>
      </w:r>
    </w:p>
    <w:p w14:paraId="3C177D75" w14:textId="6524F4B7" w:rsidR="002A6E26" w:rsidRPr="00806236" w:rsidRDefault="002A6E26" w:rsidP="002A6E26">
      <w:pPr>
        <w:spacing w:after="0"/>
        <w:ind w:firstLine="709"/>
        <w:jc w:val="right"/>
        <w:rPr>
          <w:i/>
          <w:iCs/>
          <w:sz w:val="24"/>
          <w:szCs w:val="24"/>
        </w:rPr>
      </w:pPr>
      <w:r w:rsidRPr="00806236">
        <w:rPr>
          <w:i/>
          <w:iCs/>
          <w:sz w:val="24"/>
          <w:szCs w:val="24"/>
          <w:highlight w:val="yellow"/>
        </w:rPr>
        <w:t>Титульный лист (Образец)</w:t>
      </w:r>
    </w:p>
    <w:p w14:paraId="6A9C74BC" w14:textId="77777777" w:rsidR="002A6E26" w:rsidRPr="00806236" w:rsidRDefault="002A6E26" w:rsidP="002A6E26">
      <w:pPr>
        <w:spacing w:after="0"/>
        <w:ind w:firstLine="709"/>
        <w:jc w:val="right"/>
        <w:rPr>
          <w:sz w:val="24"/>
          <w:szCs w:val="24"/>
        </w:rPr>
      </w:pPr>
    </w:p>
    <w:p w14:paraId="424E2FFA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spacing w:val="1"/>
          <w:sz w:val="24"/>
          <w:szCs w:val="24"/>
          <w:lang w:eastAsia="ru-RU"/>
        </w:rPr>
      </w:pPr>
      <w:r w:rsidRPr="00806236">
        <w:rPr>
          <w:rFonts w:eastAsia="Times New Roman"/>
          <w:spacing w:val="1"/>
          <w:sz w:val="24"/>
          <w:szCs w:val="24"/>
          <w:lang w:eastAsia="ru-RU"/>
        </w:rPr>
        <w:t>Восточно-Казахстанский технический университет</w:t>
      </w:r>
    </w:p>
    <w:p w14:paraId="4C93507A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spacing w:val="1"/>
          <w:sz w:val="24"/>
          <w:szCs w:val="24"/>
          <w:lang w:eastAsia="ru-RU"/>
        </w:rPr>
      </w:pPr>
      <w:r w:rsidRPr="00806236">
        <w:rPr>
          <w:rFonts w:eastAsia="Times New Roman"/>
          <w:spacing w:val="1"/>
          <w:sz w:val="24"/>
          <w:szCs w:val="24"/>
          <w:lang w:eastAsia="ru-RU"/>
        </w:rPr>
        <w:t xml:space="preserve"> им. Д. Серикбаева</w:t>
      </w:r>
    </w:p>
    <w:p w14:paraId="4A833D2C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27CEAD8F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3EE501FE" w14:textId="77777777" w:rsidR="002A6E26" w:rsidRPr="00806236" w:rsidRDefault="002A6E26" w:rsidP="002A6E26">
      <w:pPr>
        <w:shd w:val="clear" w:color="auto" w:fill="FFFFFF"/>
        <w:tabs>
          <w:tab w:val="left" w:pos="3946"/>
        </w:tabs>
        <w:spacing w:after="0"/>
        <w:rPr>
          <w:rFonts w:eastAsia="Times New Roman"/>
          <w:spacing w:val="-6"/>
          <w:sz w:val="24"/>
          <w:szCs w:val="24"/>
          <w:lang w:eastAsia="ru-RU"/>
        </w:rPr>
      </w:pPr>
    </w:p>
    <w:p w14:paraId="73A154B1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</w:p>
    <w:p w14:paraId="0F3B1140" w14:textId="77777777" w:rsidR="002A6E2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</w:p>
    <w:p w14:paraId="2B45225C" w14:textId="77777777" w:rsidR="00806236" w:rsidRPr="00806236" w:rsidRDefault="0080623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</w:p>
    <w:p w14:paraId="01F42332" w14:textId="48BB7A26" w:rsidR="002A6E2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  <w:r w:rsidRPr="00806236">
        <w:rPr>
          <w:rFonts w:eastAsia="Times New Roman"/>
          <w:b/>
          <w:bCs/>
          <w:spacing w:val="7"/>
          <w:sz w:val="24"/>
          <w:szCs w:val="24"/>
          <w:lang w:eastAsia="ru-RU"/>
        </w:rPr>
        <w:t>Реферат</w:t>
      </w:r>
    </w:p>
    <w:p w14:paraId="44B77A4B" w14:textId="77777777" w:rsidR="00806236" w:rsidRPr="00806236" w:rsidRDefault="0080623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</w:p>
    <w:p w14:paraId="0DF6D443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z w:val="24"/>
          <w:szCs w:val="24"/>
          <w:lang w:eastAsia="ru-RU"/>
        </w:rPr>
      </w:pPr>
    </w:p>
    <w:p w14:paraId="5139D06E" w14:textId="40A69CF9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5"/>
          <w:sz w:val="24"/>
          <w:szCs w:val="24"/>
          <w:lang w:val="kk-KZ" w:eastAsia="ru-RU"/>
        </w:rPr>
      </w:pPr>
      <w:r w:rsidRPr="00806236">
        <w:rPr>
          <w:rFonts w:eastAsia="Times New Roman"/>
          <w:b/>
          <w:sz w:val="24"/>
          <w:szCs w:val="24"/>
          <w:highlight w:val="yellow"/>
          <w:lang w:eastAsia="ru-RU"/>
        </w:rPr>
        <w:t xml:space="preserve">Тема: </w:t>
      </w:r>
      <w:bookmarkStart w:id="1" w:name="_Hlk139869293"/>
      <w:r w:rsidRPr="00806236">
        <w:rPr>
          <w:b/>
          <w:bCs/>
          <w:sz w:val="24"/>
          <w:szCs w:val="24"/>
          <w:highlight w:val="yellow"/>
          <w:lang w:val="kk-KZ"/>
        </w:rPr>
        <w:t>«</w:t>
      </w:r>
      <w:r w:rsidRPr="00806236">
        <w:rPr>
          <w:b/>
          <w:bCs/>
          <w:sz w:val="24"/>
          <w:szCs w:val="24"/>
          <w:highlight w:val="yellow"/>
          <w:lang w:val="kk-KZ"/>
        </w:rPr>
        <w:t>.........................</w:t>
      </w:r>
      <w:r w:rsidRPr="00806236">
        <w:rPr>
          <w:b/>
          <w:bCs/>
          <w:sz w:val="24"/>
          <w:szCs w:val="24"/>
          <w:highlight w:val="yellow"/>
          <w:lang w:val="kk-KZ"/>
        </w:rPr>
        <w:t>»</w:t>
      </w:r>
      <w:bookmarkEnd w:id="1"/>
    </w:p>
    <w:p w14:paraId="31FDDE62" w14:textId="77777777" w:rsidR="002A6E2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76C5725E" w14:textId="77777777" w:rsidR="00806236" w:rsidRPr="00806236" w:rsidRDefault="00806236" w:rsidP="002A6E26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734927F2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588E60A7" w14:textId="719D66AA" w:rsidR="002A6E26" w:rsidRPr="00806236" w:rsidRDefault="002A6E26" w:rsidP="002A6E26">
      <w:pPr>
        <w:shd w:val="clear" w:color="auto" w:fill="FFFFFF"/>
        <w:spacing w:after="0"/>
        <w:ind w:hanging="12"/>
        <w:jc w:val="center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highlight w:val="yellow"/>
          <w:lang w:eastAsia="ru-RU"/>
        </w:rPr>
        <w:t>Шифр специальности</w:t>
      </w:r>
      <w:r w:rsidRPr="00806236">
        <w:rPr>
          <w:rFonts w:eastAsia="Times New Roman"/>
          <w:sz w:val="24"/>
          <w:szCs w:val="24"/>
          <w:lang w:eastAsia="ru-RU"/>
        </w:rPr>
        <w:t xml:space="preserve"> – Геология и разведка месторождений полезных ископаемых</w:t>
      </w:r>
    </w:p>
    <w:p w14:paraId="691EDCAE" w14:textId="77777777" w:rsidR="002A6E26" w:rsidRPr="00806236" w:rsidRDefault="002A6E26" w:rsidP="002A6E26">
      <w:pPr>
        <w:shd w:val="clear" w:color="auto" w:fill="FFFFFF"/>
        <w:tabs>
          <w:tab w:val="left" w:pos="778"/>
        </w:tabs>
        <w:spacing w:after="0"/>
        <w:ind w:left="43" w:firstLine="384"/>
        <w:jc w:val="center"/>
        <w:rPr>
          <w:rFonts w:eastAsia="Times New Roman"/>
          <w:sz w:val="24"/>
          <w:szCs w:val="24"/>
          <w:lang w:eastAsia="ru-RU"/>
        </w:rPr>
      </w:pPr>
    </w:p>
    <w:p w14:paraId="6004DC45" w14:textId="77777777" w:rsidR="002A6E26" w:rsidRPr="00806236" w:rsidRDefault="002A6E26" w:rsidP="002A6E26">
      <w:pPr>
        <w:shd w:val="clear" w:color="auto" w:fill="FFFFFF"/>
        <w:spacing w:after="0"/>
        <w:jc w:val="center"/>
        <w:rPr>
          <w:rFonts w:eastAsia="Times New Roman"/>
          <w:spacing w:val="2"/>
          <w:sz w:val="24"/>
          <w:szCs w:val="24"/>
          <w:lang w:eastAsia="ru-RU"/>
        </w:rPr>
      </w:pPr>
    </w:p>
    <w:p w14:paraId="358333D6" w14:textId="77777777" w:rsidR="002A6E26" w:rsidRPr="00806236" w:rsidRDefault="002A6E26" w:rsidP="002A6E26">
      <w:pPr>
        <w:shd w:val="clear" w:color="auto" w:fill="FFFFFF"/>
        <w:spacing w:after="0"/>
        <w:jc w:val="center"/>
        <w:rPr>
          <w:rFonts w:eastAsia="Times New Roman"/>
          <w:spacing w:val="2"/>
          <w:sz w:val="24"/>
          <w:szCs w:val="24"/>
          <w:lang w:eastAsia="ru-RU"/>
        </w:rPr>
      </w:pPr>
    </w:p>
    <w:p w14:paraId="0F601994" w14:textId="77777777" w:rsidR="002A6E26" w:rsidRPr="00806236" w:rsidRDefault="002A6E26" w:rsidP="002A6E26">
      <w:pPr>
        <w:shd w:val="clear" w:color="auto" w:fill="FFFFFF"/>
        <w:spacing w:after="0"/>
        <w:ind w:left="38"/>
        <w:jc w:val="center"/>
        <w:rPr>
          <w:rFonts w:eastAsia="Times New Roman"/>
          <w:sz w:val="24"/>
          <w:szCs w:val="24"/>
          <w:lang w:eastAsia="ru-RU"/>
        </w:rPr>
      </w:pPr>
    </w:p>
    <w:p w14:paraId="74C1EA2D" w14:textId="77777777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jc w:val="right"/>
        <w:rPr>
          <w:rFonts w:eastAsia="Times New Roman"/>
          <w:sz w:val="24"/>
          <w:szCs w:val="24"/>
          <w:lang w:eastAsia="ru-RU"/>
        </w:rPr>
      </w:pPr>
    </w:p>
    <w:p w14:paraId="7075EA09" w14:textId="77777777" w:rsidR="002A6E2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0A40F2A8" w14:textId="77777777" w:rsidR="00806236" w:rsidRDefault="0080623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2637BE7A" w14:textId="77777777" w:rsidR="00806236" w:rsidRPr="00806236" w:rsidRDefault="0080623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76A040CB" w14:textId="77777777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7CE2B0BE" w14:textId="5E3DFB20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t>К</w:t>
      </w:r>
      <w:r w:rsidRPr="00806236">
        <w:rPr>
          <w:rFonts w:eastAsia="Times New Roman"/>
          <w:sz w:val="24"/>
          <w:szCs w:val="24"/>
          <w:lang w:eastAsia="ru-RU"/>
        </w:rPr>
        <w:t>онсультант:</w:t>
      </w:r>
    </w:p>
    <w:p w14:paraId="1FA352C0" w14:textId="1BF1D7FA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t xml:space="preserve">старший преподаватель </w:t>
      </w:r>
      <w:proofErr w:type="spellStart"/>
      <w:r w:rsidRPr="00806236">
        <w:rPr>
          <w:rFonts w:eastAsia="Times New Roman"/>
          <w:sz w:val="24"/>
          <w:szCs w:val="24"/>
          <w:lang w:eastAsia="ru-RU"/>
        </w:rPr>
        <w:t>ШНоЗ</w:t>
      </w:r>
      <w:proofErr w:type="spellEnd"/>
      <w:r w:rsidRPr="00806236">
        <w:rPr>
          <w:rFonts w:eastAsia="Times New Roman"/>
          <w:sz w:val="24"/>
          <w:szCs w:val="24"/>
          <w:lang w:eastAsia="ru-RU"/>
        </w:rPr>
        <w:t xml:space="preserve"> Пяткова А.П</w:t>
      </w:r>
      <w:r w:rsidRPr="00806236">
        <w:rPr>
          <w:rFonts w:eastAsia="Times New Roman"/>
          <w:sz w:val="24"/>
          <w:szCs w:val="24"/>
          <w:lang w:eastAsia="ru-RU"/>
        </w:rPr>
        <w:t>.</w:t>
      </w:r>
    </w:p>
    <w:p w14:paraId="56ED6677" w14:textId="77777777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57AA4E9D" w14:textId="77777777" w:rsidR="002A6E2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7BB869C2" w14:textId="77777777" w:rsidR="00806236" w:rsidRPr="00806236" w:rsidRDefault="0080623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3B96C616" w14:textId="24ACBB0F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t>Составил студент</w:t>
      </w:r>
      <w:r w:rsidRPr="00806236">
        <w:rPr>
          <w:rFonts w:eastAsia="Times New Roman"/>
          <w:sz w:val="24"/>
          <w:szCs w:val="24"/>
          <w:lang w:eastAsia="ru-RU"/>
        </w:rPr>
        <w:t>:</w:t>
      </w:r>
    </w:p>
    <w:p w14:paraId="7D20D935" w14:textId="2BC89542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highlight w:val="yellow"/>
          <w:lang w:eastAsia="ru-RU"/>
        </w:rPr>
        <w:t>Группа ................</w:t>
      </w:r>
    </w:p>
    <w:p w14:paraId="223A06CC" w14:textId="6F4644DB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highlight w:val="yellow"/>
          <w:lang w:eastAsia="ru-RU"/>
        </w:rPr>
        <w:t>ФИО ...................</w:t>
      </w:r>
    </w:p>
    <w:p w14:paraId="27237A8E" w14:textId="77777777" w:rsidR="002A6E26" w:rsidRPr="00806236" w:rsidRDefault="002A6E26" w:rsidP="002A6E26">
      <w:pPr>
        <w:shd w:val="clear" w:color="auto" w:fill="FFFFFF"/>
        <w:spacing w:after="0"/>
        <w:ind w:left="5103"/>
        <w:jc w:val="center"/>
        <w:rPr>
          <w:rFonts w:eastAsia="Times New Roman"/>
          <w:sz w:val="24"/>
          <w:szCs w:val="24"/>
          <w:lang w:eastAsia="ru-RU"/>
        </w:rPr>
      </w:pPr>
    </w:p>
    <w:p w14:paraId="17216724" w14:textId="77777777" w:rsidR="002A6E26" w:rsidRPr="00806236" w:rsidRDefault="002A6E26" w:rsidP="002A6E26">
      <w:pPr>
        <w:shd w:val="clear" w:color="auto" w:fill="FFFFFF"/>
        <w:spacing w:after="0"/>
        <w:ind w:left="38"/>
        <w:jc w:val="center"/>
        <w:rPr>
          <w:rFonts w:eastAsia="Times New Roman"/>
          <w:sz w:val="24"/>
          <w:szCs w:val="24"/>
          <w:lang w:eastAsia="ru-RU"/>
        </w:rPr>
      </w:pPr>
    </w:p>
    <w:p w14:paraId="777E837A" w14:textId="77777777" w:rsidR="002A6E26" w:rsidRPr="00806236" w:rsidRDefault="002A6E26" w:rsidP="002A6E26">
      <w:pPr>
        <w:shd w:val="clear" w:color="auto" w:fill="FFFFFF"/>
        <w:spacing w:after="0"/>
        <w:ind w:left="38"/>
        <w:jc w:val="center"/>
        <w:rPr>
          <w:rFonts w:eastAsia="Times New Roman"/>
          <w:sz w:val="24"/>
          <w:szCs w:val="24"/>
          <w:lang w:eastAsia="ru-RU"/>
        </w:rPr>
      </w:pPr>
    </w:p>
    <w:p w14:paraId="4B86D063" w14:textId="77777777" w:rsidR="002A6E26" w:rsidRPr="00806236" w:rsidRDefault="002A6E26" w:rsidP="002A6E26">
      <w:pPr>
        <w:shd w:val="clear" w:color="auto" w:fill="FFFFFF"/>
        <w:spacing w:after="0"/>
        <w:ind w:left="38"/>
        <w:jc w:val="center"/>
        <w:rPr>
          <w:rFonts w:eastAsia="Times New Roman"/>
          <w:sz w:val="24"/>
          <w:szCs w:val="24"/>
          <w:lang w:eastAsia="ru-RU"/>
        </w:rPr>
      </w:pPr>
    </w:p>
    <w:p w14:paraId="3DB0CF93" w14:textId="77777777" w:rsidR="002A6E26" w:rsidRDefault="002A6E26" w:rsidP="002A6E26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</w:p>
    <w:p w14:paraId="57A768C0" w14:textId="77777777" w:rsidR="00806236" w:rsidRPr="00806236" w:rsidRDefault="00806236" w:rsidP="002A6E26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</w:p>
    <w:p w14:paraId="0FD888A9" w14:textId="77777777" w:rsidR="002A6E26" w:rsidRPr="00806236" w:rsidRDefault="002A6E26" w:rsidP="002A6E26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</w:p>
    <w:p w14:paraId="152D4D0B" w14:textId="6C1CF716" w:rsidR="002A6E26" w:rsidRPr="00806236" w:rsidRDefault="002A6E26" w:rsidP="002A6E26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t>Усть-Каменогорск, 2023</w:t>
      </w:r>
      <w:r w:rsidRPr="00806236">
        <w:rPr>
          <w:rFonts w:eastAsia="Times New Roman"/>
          <w:sz w:val="24"/>
          <w:szCs w:val="24"/>
          <w:lang w:eastAsia="ru-RU"/>
        </w:rPr>
        <w:t>.</w:t>
      </w:r>
    </w:p>
    <w:p w14:paraId="2E400672" w14:textId="77777777" w:rsidR="002A6E26" w:rsidRPr="00806236" w:rsidRDefault="002A6E26">
      <w:pPr>
        <w:spacing w:line="259" w:lineRule="auto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br w:type="page"/>
      </w:r>
    </w:p>
    <w:p w14:paraId="74FADA18" w14:textId="15C3331C" w:rsidR="002A6E26" w:rsidRPr="00806236" w:rsidRDefault="002A6E26" w:rsidP="002A6E26">
      <w:pPr>
        <w:spacing w:after="0"/>
        <w:ind w:firstLine="709"/>
        <w:jc w:val="right"/>
        <w:rPr>
          <w:b/>
          <w:bCs/>
          <w:sz w:val="24"/>
          <w:szCs w:val="24"/>
        </w:rPr>
      </w:pPr>
      <w:r w:rsidRPr="00806236">
        <w:rPr>
          <w:b/>
          <w:bCs/>
          <w:sz w:val="24"/>
          <w:szCs w:val="24"/>
        </w:rPr>
        <w:lastRenderedPageBreak/>
        <w:t xml:space="preserve">Приложение </w:t>
      </w:r>
      <w:r w:rsidRPr="00806236">
        <w:rPr>
          <w:b/>
          <w:bCs/>
          <w:sz w:val="24"/>
          <w:szCs w:val="24"/>
        </w:rPr>
        <w:t>В</w:t>
      </w:r>
      <w:r w:rsidRPr="00806236">
        <w:rPr>
          <w:b/>
          <w:bCs/>
          <w:sz w:val="24"/>
          <w:szCs w:val="24"/>
        </w:rPr>
        <w:t xml:space="preserve"> </w:t>
      </w:r>
    </w:p>
    <w:p w14:paraId="2ED854E5" w14:textId="65AC7927" w:rsidR="002A6E26" w:rsidRPr="00806236" w:rsidRDefault="002A6E26" w:rsidP="002A6E26">
      <w:pPr>
        <w:spacing w:after="0"/>
        <w:ind w:firstLine="709"/>
        <w:jc w:val="right"/>
        <w:rPr>
          <w:i/>
          <w:iCs/>
          <w:sz w:val="24"/>
          <w:szCs w:val="24"/>
        </w:rPr>
      </w:pPr>
      <w:r w:rsidRPr="00806236">
        <w:rPr>
          <w:i/>
          <w:iCs/>
          <w:sz w:val="24"/>
          <w:szCs w:val="24"/>
          <w:highlight w:val="yellow"/>
        </w:rPr>
        <w:t>Образец оформления текста</w:t>
      </w:r>
    </w:p>
    <w:p w14:paraId="0C246AAC" w14:textId="77777777" w:rsidR="002A6E26" w:rsidRPr="00806236" w:rsidRDefault="002A6E26" w:rsidP="002A6E26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</w:p>
    <w:p w14:paraId="55914D45" w14:textId="19D91C1C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sz w:val="24"/>
          <w:szCs w:val="24"/>
        </w:rPr>
        <w:t>Содержание</w:t>
      </w:r>
    </w:p>
    <w:p w14:paraId="28F549D7" w14:textId="77777777" w:rsidR="00806236" w:rsidRPr="00806236" w:rsidRDefault="00806236" w:rsidP="002A6E26">
      <w:pPr>
        <w:spacing w:after="0"/>
        <w:ind w:firstLine="709"/>
        <w:jc w:val="center"/>
        <w:rPr>
          <w:sz w:val="24"/>
          <w:szCs w:val="24"/>
        </w:rPr>
      </w:pPr>
    </w:p>
    <w:p w14:paraId="2D5C0BD7" w14:textId="0CF21C33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1 ОБРАЦЕЦ</w:t>
      </w:r>
    </w:p>
    <w:p w14:paraId="4424B2CB" w14:textId="59B579FA" w:rsidR="002A6E26" w:rsidRPr="00806236" w:rsidRDefault="002A6E26" w:rsidP="002A6E26">
      <w:pPr>
        <w:spacing w:after="0"/>
        <w:ind w:firstLine="993"/>
        <w:jc w:val="both"/>
        <w:rPr>
          <w:sz w:val="24"/>
          <w:szCs w:val="24"/>
        </w:rPr>
      </w:pPr>
      <w:r w:rsidRPr="00806236">
        <w:rPr>
          <w:sz w:val="24"/>
          <w:szCs w:val="24"/>
        </w:rPr>
        <w:t xml:space="preserve">1.1 </w:t>
      </w:r>
      <w:r w:rsidR="00806236" w:rsidRPr="00806236">
        <w:rPr>
          <w:sz w:val="24"/>
          <w:szCs w:val="24"/>
        </w:rPr>
        <w:t xml:space="preserve">Текст </w:t>
      </w:r>
      <w:proofErr w:type="spellStart"/>
      <w:r w:rsidR="00806236" w:rsidRPr="00806236">
        <w:rPr>
          <w:sz w:val="24"/>
          <w:szCs w:val="24"/>
        </w:rPr>
        <w:t>текст</w:t>
      </w:r>
      <w:proofErr w:type="spellEnd"/>
      <w:r w:rsidR="00806236" w:rsidRPr="00806236">
        <w:rPr>
          <w:sz w:val="24"/>
          <w:szCs w:val="24"/>
        </w:rPr>
        <w:t xml:space="preserve"> </w:t>
      </w:r>
      <w:proofErr w:type="spellStart"/>
      <w:r w:rsidR="00806236" w:rsidRPr="00806236">
        <w:rPr>
          <w:sz w:val="24"/>
          <w:szCs w:val="24"/>
        </w:rPr>
        <w:t>текст</w:t>
      </w:r>
      <w:proofErr w:type="spellEnd"/>
      <w:r w:rsidR="00806236" w:rsidRPr="00806236">
        <w:rPr>
          <w:sz w:val="24"/>
          <w:szCs w:val="24"/>
        </w:rPr>
        <w:t>...</w:t>
      </w:r>
    </w:p>
    <w:p w14:paraId="2F539B11" w14:textId="6D3B3C95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2 ..............</w:t>
      </w:r>
    </w:p>
    <w:p w14:paraId="7842801B" w14:textId="32FAD99A" w:rsidR="002A6E26" w:rsidRPr="00806236" w:rsidRDefault="002A6E26" w:rsidP="002A6E26">
      <w:pPr>
        <w:spacing w:after="0"/>
        <w:ind w:firstLine="993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2.1 ...........</w:t>
      </w:r>
    </w:p>
    <w:p w14:paraId="74F7F36C" w14:textId="77777777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</w:p>
    <w:p w14:paraId="7D2248B5" w14:textId="53C1CF32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sz w:val="24"/>
          <w:szCs w:val="24"/>
        </w:rPr>
        <w:t>ВВЕДЕНИЕ</w:t>
      </w:r>
    </w:p>
    <w:p w14:paraId="42CCBC86" w14:textId="77777777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</w:p>
    <w:p w14:paraId="36C5F430" w14:textId="4B2168DE" w:rsidR="002A6E26" w:rsidRPr="00806236" w:rsidRDefault="002A6E26" w:rsidP="002A6E26">
      <w:pPr>
        <w:spacing w:after="0"/>
        <w:ind w:firstLine="709"/>
        <w:jc w:val="both"/>
        <w:rPr>
          <w:i/>
          <w:iCs/>
          <w:sz w:val="24"/>
          <w:szCs w:val="24"/>
        </w:rPr>
      </w:pPr>
      <w:r w:rsidRPr="00806236">
        <w:rPr>
          <w:sz w:val="24"/>
          <w:szCs w:val="24"/>
          <w:highlight w:val="yellow"/>
        </w:rPr>
        <w:t>Краткое содержание реферата</w:t>
      </w:r>
      <w:r w:rsidRPr="00806236">
        <w:rPr>
          <w:i/>
          <w:iCs/>
          <w:sz w:val="24"/>
          <w:szCs w:val="24"/>
          <w:highlight w:val="yellow"/>
        </w:rPr>
        <w:t xml:space="preserve"> (не более 1 печатного листа)</w:t>
      </w:r>
    </w:p>
    <w:p w14:paraId="159015F8" w14:textId="77777777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</w:p>
    <w:p w14:paraId="5C984E3C" w14:textId="77777777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</w:p>
    <w:p w14:paraId="08D024E1" w14:textId="65C8B971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b/>
          <w:bCs/>
          <w:sz w:val="24"/>
          <w:szCs w:val="24"/>
        </w:rPr>
        <w:t>1 ОБРАЗЕЦ</w:t>
      </w:r>
      <w:r w:rsidR="00806236" w:rsidRPr="00806236">
        <w:rPr>
          <w:sz w:val="24"/>
          <w:szCs w:val="24"/>
        </w:rPr>
        <w:t xml:space="preserve"> </w:t>
      </w:r>
      <w:r w:rsidR="00806236" w:rsidRPr="00806236">
        <w:rPr>
          <w:i/>
          <w:iCs/>
          <w:sz w:val="24"/>
          <w:szCs w:val="24"/>
          <w:highlight w:val="yellow"/>
        </w:rPr>
        <w:t>(каждая глава пишется с нового листа)</w:t>
      </w:r>
    </w:p>
    <w:p w14:paraId="3CF28B2C" w14:textId="77777777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</w:p>
    <w:p w14:paraId="71226213" w14:textId="126E9DFD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 xml:space="preserve">Текст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</w:p>
    <w:p w14:paraId="6BB8382F" w14:textId="77777777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</w:p>
    <w:p w14:paraId="43FB3AC9" w14:textId="7D696121" w:rsidR="002A6E26" w:rsidRPr="00806236" w:rsidRDefault="002A6E26" w:rsidP="002A6E26">
      <w:pPr>
        <w:spacing w:after="0"/>
        <w:ind w:firstLine="709"/>
        <w:jc w:val="both"/>
        <w:rPr>
          <w:b/>
          <w:bCs/>
          <w:sz w:val="24"/>
          <w:szCs w:val="24"/>
        </w:rPr>
      </w:pPr>
      <w:r w:rsidRPr="00806236">
        <w:rPr>
          <w:b/>
          <w:bCs/>
          <w:sz w:val="24"/>
          <w:szCs w:val="24"/>
        </w:rPr>
        <w:t>1.1 Образец</w:t>
      </w:r>
    </w:p>
    <w:p w14:paraId="3B895773" w14:textId="35597B2C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</w:p>
    <w:p w14:paraId="09C00B19" w14:textId="3C82F1B1" w:rsidR="002A6E2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Т</w:t>
      </w:r>
      <w:r w:rsidRPr="00806236">
        <w:rPr>
          <w:sz w:val="24"/>
          <w:szCs w:val="24"/>
        </w:rPr>
        <w:t>екст</w:t>
      </w:r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>.</w:t>
      </w:r>
    </w:p>
    <w:p w14:paraId="3425CC42" w14:textId="77777777" w:rsidR="00806236" w:rsidRPr="00806236" w:rsidRDefault="00806236" w:rsidP="002A6E26">
      <w:pPr>
        <w:spacing w:after="0"/>
        <w:ind w:firstLine="709"/>
        <w:jc w:val="both"/>
        <w:rPr>
          <w:sz w:val="24"/>
          <w:szCs w:val="24"/>
        </w:rPr>
      </w:pPr>
    </w:p>
    <w:p w14:paraId="11BB7070" w14:textId="5B993889" w:rsidR="00806236" w:rsidRPr="00806236" w:rsidRDefault="00806236" w:rsidP="0080623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  <w:highlight w:val="yellow"/>
        </w:rPr>
        <w:t xml:space="preserve">Образец оформления </w:t>
      </w:r>
      <w:r>
        <w:rPr>
          <w:sz w:val="24"/>
          <w:szCs w:val="24"/>
          <w:highlight w:val="yellow"/>
        </w:rPr>
        <w:t>таблицы</w:t>
      </w:r>
      <w:r w:rsidRPr="00806236">
        <w:rPr>
          <w:sz w:val="24"/>
          <w:szCs w:val="24"/>
          <w:highlight w:val="yellow"/>
        </w:rPr>
        <w:t xml:space="preserve"> в тексте</w:t>
      </w:r>
    </w:p>
    <w:p w14:paraId="0537FCC5" w14:textId="77777777" w:rsidR="002A6E26" w:rsidRPr="00806236" w:rsidRDefault="002A6E26" w:rsidP="002A6E26">
      <w:pPr>
        <w:spacing w:after="0"/>
        <w:ind w:firstLine="709"/>
        <w:jc w:val="both"/>
        <w:rPr>
          <w:i/>
          <w:iCs/>
          <w:sz w:val="24"/>
          <w:szCs w:val="24"/>
        </w:rPr>
      </w:pPr>
    </w:p>
    <w:p w14:paraId="42BAA09F" w14:textId="12294886" w:rsidR="002A6E26" w:rsidRDefault="00806236" w:rsidP="00806236">
      <w:pPr>
        <w:spacing w:after="0"/>
        <w:ind w:firstLine="709"/>
        <w:jc w:val="right"/>
        <w:rPr>
          <w:sz w:val="24"/>
          <w:szCs w:val="24"/>
        </w:rPr>
      </w:pPr>
      <w:r w:rsidRPr="00806236">
        <w:rPr>
          <w:sz w:val="24"/>
          <w:szCs w:val="24"/>
        </w:rPr>
        <w:t>Таблица 1</w:t>
      </w:r>
      <w:r>
        <w:rPr>
          <w:sz w:val="24"/>
          <w:szCs w:val="24"/>
        </w:rPr>
        <w:t xml:space="preserve"> </w:t>
      </w:r>
    </w:p>
    <w:p w14:paraId="49DDCD73" w14:textId="4CF5E4C8" w:rsidR="00806236" w:rsidRDefault="00806236" w:rsidP="00806236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sz w:val="24"/>
          <w:szCs w:val="24"/>
          <w:highlight w:val="yellow"/>
        </w:rPr>
        <w:t>Название таблицы</w:t>
      </w:r>
    </w:p>
    <w:p w14:paraId="1E4D2FA3" w14:textId="77777777" w:rsidR="00806236" w:rsidRPr="00806236" w:rsidRDefault="00806236" w:rsidP="00806236">
      <w:pPr>
        <w:spacing w:after="0"/>
        <w:ind w:firstLine="709"/>
        <w:jc w:val="right"/>
        <w:rPr>
          <w:sz w:val="24"/>
          <w:szCs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806236" w:rsidRPr="00806236" w14:paraId="11A06932" w14:textId="77777777" w:rsidTr="00806236">
        <w:trPr>
          <w:jc w:val="center"/>
        </w:trPr>
        <w:tc>
          <w:tcPr>
            <w:tcW w:w="1868" w:type="dxa"/>
          </w:tcPr>
          <w:p w14:paraId="597D42F3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357E4C21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493B5E63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05A0D1FD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05A4781B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</w:tr>
      <w:tr w:rsidR="00806236" w:rsidRPr="00806236" w14:paraId="18B3434B" w14:textId="77777777" w:rsidTr="00806236">
        <w:trPr>
          <w:jc w:val="center"/>
        </w:trPr>
        <w:tc>
          <w:tcPr>
            <w:tcW w:w="1868" w:type="dxa"/>
          </w:tcPr>
          <w:p w14:paraId="51F05E48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0D5DD610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63E9D87C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1D23017D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62FCD639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CA44A73" w14:textId="77777777" w:rsidR="00806236" w:rsidRPr="00806236" w:rsidRDefault="00806236" w:rsidP="00806236">
      <w:pPr>
        <w:spacing w:after="0"/>
        <w:ind w:firstLine="709"/>
        <w:jc w:val="center"/>
        <w:rPr>
          <w:sz w:val="24"/>
          <w:szCs w:val="24"/>
        </w:rPr>
      </w:pPr>
    </w:p>
    <w:p w14:paraId="622CC10D" w14:textId="37711F80" w:rsidR="00806236" w:rsidRPr="00806236" w:rsidRDefault="0080623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  <w:highlight w:val="yellow"/>
        </w:rPr>
        <w:t>Образец оформления рисунка в тексте</w:t>
      </w:r>
    </w:p>
    <w:p w14:paraId="444D9E3D" w14:textId="2659A561" w:rsidR="00806236" w:rsidRPr="00806236" w:rsidRDefault="00806236" w:rsidP="00806236">
      <w:pPr>
        <w:spacing w:after="0"/>
        <w:ind w:firstLine="709"/>
        <w:jc w:val="center"/>
        <w:rPr>
          <w:i/>
          <w:iCs/>
          <w:sz w:val="24"/>
          <w:szCs w:val="24"/>
        </w:rPr>
      </w:pPr>
      <w:r w:rsidRPr="00806236">
        <w:rPr>
          <w:noProof/>
          <w:sz w:val="24"/>
          <w:szCs w:val="24"/>
        </w:rPr>
        <mc:AlternateContent>
          <mc:Choice Requires="wps">
            <w:drawing>
              <wp:inline distT="0" distB="0" distL="0" distR="0" wp14:anchorId="61515ECA" wp14:editId="62A9C18E">
                <wp:extent cx="300355" cy="300355"/>
                <wp:effectExtent l="0" t="0" r="0" b="0"/>
                <wp:docPr id="64454148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0355" cy="300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8407AF" id="Прямоугольник 1" o:spid="_x0000_s1026" style="width:23.65pt;height:2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 w:rsidRPr="00806236">
        <w:rPr>
          <w:i/>
          <w:iCs/>
          <w:noProof/>
          <w:sz w:val="24"/>
          <w:szCs w:val="24"/>
        </w:rPr>
        <w:drawing>
          <wp:inline distT="0" distB="0" distL="0" distR="0" wp14:anchorId="3A6271C2" wp14:editId="72C107D5">
            <wp:extent cx="2238233" cy="1554958"/>
            <wp:effectExtent l="0" t="0" r="0" b="7620"/>
            <wp:docPr id="18085737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555" cy="155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5C9D7" w14:textId="77777777" w:rsidR="00806236" w:rsidRPr="00806236" w:rsidRDefault="00806236" w:rsidP="00806236">
      <w:pPr>
        <w:spacing w:after="0"/>
        <w:ind w:firstLine="709"/>
        <w:jc w:val="center"/>
        <w:rPr>
          <w:i/>
          <w:iCs/>
          <w:sz w:val="24"/>
          <w:szCs w:val="24"/>
        </w:rPr>
      </w:pPr>
    </w:p>
    <w:p w14:paraId="054CB193" w14:textId="563A07F7" w:rsidR="00806236" w:rsidRPr="00806236" w:rsidRDefault="00806236" w:rsidP="00806236">
      <w:pPr>
        <w:spacing w:after="0"/>
        <w:ind w:firstLine="709"/>
        <w:jc w:val="center"/>
        <w:rPr>
          <w:i/>
          <w:iCs/>
          <w:sz w:val="24"/>
          <w:szCs w:val="24"/>
        </w:rPr>
      </w:pPr>
      <w:r w:rsidRPr="00806236">
        <w:rPr>
          <w:i/>
          <w:iCs/>
          <w:sz w:val="24"/>
          <w:szCs w:val="24"/>
        </w:rPr>
        <w:t xml:space="preserve">Условные к рисунку (если </w:t>
      </w:r>
      <w:proofErr w:type="spellStart"/>
      <w:r w:rsidRPr="00806236">
        <w:rPr>
          <w:i/>
          <w:iCs/>
          <w:sz w:val="24"/>
          <w:szCs w:val="24"/>
        </w:rPr>
        <w:t>имеюются</w:t>
      </w:r>
      <w:proofErr w:type="spellEnd"/>
      <w:r w:rsidRPr="00806236">
        <w:rPr>
          <w:i/>
          <w:iCs/>
          <w:sz w:val="24"/>
          <w:szCs w:val="24"/>
        </w:rPr>
        <w:t>)</w:t>
      </w:r>
    </w:p>
    <w:p w14:paraId="2AA26E5B" w14:textId="42ABF3E9" w:rsidR="00806236" w:rsidRPr="00806236" w:rsidRDefault="00806236" w:rsidP="00806236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sz w:val="24"/>
          <w:szCs w:val="24"/>
        </w:rPr>
        <w:t xml:space="preserve">Рисунок 1 </w:t>
      </w:r>
      <w:r>
        <w:rPr>
          <w:sz w:val="24"/>
          <w:szCs w:val="24"/>
        </w:rPr>
        <w:t>–</w:t>
      </w:r>
      <w:r w:rsidRPr="00806236">
        <w:rPr>
          <w:sz w:val="24"/>
          <w:szCs w:val="24"/>
        </w:rPr>
        <w:t xml:space="preserve"> </w:t>
      </w:r>
      <w:r>
        <w:rPr>
          <w:sz w:val="24"/>
          <w:szCs w:val="24"/>
        </w:rPr>
        <w:t>Название рисунка</w:t>
      </w:r>
    </w:p>
    <w:p w14:paraId="77275F61" w14:textId="77777777" w:rsidR="00806236" w:rsidRPr="00806236" w:rsidRDefault="00806236" w:rsidP="002A6E26">
      <w:pPr>
        <w:spacing w:after="0"/>
        <w:ind w:firstLine="709"/>
        <w:jc w:val="center"/>
        <w:rPr>
          <w:sz w:val="24"/>
          <w:szCs w:val="24"/>
        </w:rPr>
      </w:pPr>
    </w:p>
    <w:p w14:paraId="0D260AAF" w14:textId="77777777" w:rsidR="00806236" w:rsidRDefault="00806236" w:rsidP="002A6E26">
      <w:pPr>
        <w:spacing w:after="0"/>
        <w:ind w:firstLine="709"/>
        <w:jc w:val="center"/>
        <w:rPr>
          <w:sz w:val="24"/>
          <w:szCs w:val="24"/>
        </w:rPr>
      </w:pPr>
    </w:p>
    <w:p w14:paraId="3068E255" w14:textId="49EC6686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b/>
          <w:bCs/>
          <w:sz w:val="24"/>
          <w:szCs w:val="24"/>
        </w:rPr>
        <w:t>Список использованных источников</w:t>
      </w:r>
      <w:r w:rsidRPr="00806236">
        <w:rPr>
          <w:sz w:val="24"/>
          <w:szCs w:val="24"/>
        </w:rPr>
        <w:t xml:space="preserve"> </w:t>
      </w:r>
      <w:r w:rsidRPr="00806236">
        <w:rPr>
          <w:i/>
          <w:iCs/>
          <w:sz w:val="24"/>
          <w:szCs w:val="24"/>
          <w:highlight w:val="yellow"/>
        </w:rPr>
        <w:t>(не менее 5</w:t>
      </w:r>
      <w:r w:rsidR="00806236">
        <w:rPr>
          <w:i/>
          <w:iCs/>
          <w:sz w:val="24"/>
          <w:szCs w:val="24"/>
          <w:highlight w:val="yellow"/>
        </w:rPr>
        <w:t xml:space="preserve">, </w:t>
      </w:r>
      <w:r w:rsidR="00806236" w:rsidRPr="00806236">
        <w:rPr>
          <w:i/>
          <w:iCs/>
          <w:sz w:val="24"/>
          <w:szCs w:val="24"/>
          <w:highlight w:val="yellow"/>
        </w:rPr>
        <w:t>пишется с нового листа</w:t>
      </w:r>
      <w:r w:rsidRPr="00806236">
        <w:rPr>
          <w:i/>
          <w:iCs/>
          <w:sz w:val="24"/>
          <w:szCs w:val="24"/>
          <w:highlight w:val="yellow"/>
        </w:rPr>
        <w:t>)</w:t>
      </w:r>
    </w:p>
    <w:p w14:paraId="75BDFF43" w14:textId="77777777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</w:p>
    <w:p w14:paraId="53B1FE98" w14:textId="62B4160A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1.</w:t>
      </w:r>
    </w:p>
    <w:p w14:paraId="7398104A" w14:textId="7DA57AC5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2.</w:t>
      </w:r>
    </w:p>
    <w:p w14:paraId="1EDE2EF9" w14:textId="7FBCF16A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3.</w:t>
      </w:r>
    </w:p>
    <w:sectPr w:rsidR="002A6E26" w:rsidRPr="00806236" w:rsidSect="002F6749">
      <w:pgSz w:w="11906" w:h="16838" w:code="9"/>
      <w:pgMar w:top="1134" w:right="707" w:bottom="709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E26"/>
    <w:rsid w:val="00127664"/>
    <w:rsid w:val="002A6E26"/>
    <w:rsid w:val="002F6749"/>
    <w:rsid w:val="006B2A9B"/>
    <w:rsid w:val="006C0B77"/>
    <w:rsid w:val="00806236"/>
    <w:rsid w:val="008242FF"/>
    <w:rsid w:val="00870751"/>
    <w:rsid w:val="00922C48"/>
    <w:rsid w:val="00956480"/>
    <w:rsid w:val="00AA2B43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18209"/>
  <w15:chartTrackingRefBased/>
  <w15:docId w15:val="{6C04A954-8732-4BBA-9B6E-A84704087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6E26"/>
    <w:pPr>
      <w:ind w:left="720"/>
      <w:contextualSpacing/>
    </w:pPr>
  </w:style>
  <w:style w:type="table" w:styleId="a4">
    <w:name w:val="Table Grid"/>
    <w:basedOn w:val="a1"/>
    <w:uiPriority w:val="39"/>
    <w:rsid w:val="008062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2024-01-22T03:47:00Z</dcterms:created>
  <dcterms:modified xsi:type="dcterms:W3CDTF">2024-01-22T04:40:00Z</dcterms:modified>
</cp:coreProperties>
</file>